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BD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义乌市阳光招标采购平台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收费标准（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试行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）</w:t>
      </w:r>
    </w:p>
    <w:p w14:paraId="24ACA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</w:p>
    <w:p w14:paraId="5D9E1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一、交易服务费收费标准</w:t>
      </w:r>
    </w:p>
    <w:p w14:paraId="665CD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  </w:t>
      </w:r>
    </w:p>
    <w:tbl>
      <w:tblPr>
        <w:tblStyle w:val="4"/>
        <w:tblW w:w="36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2"/>
        <w:gridCol w:w="3052"/>
      </w:tblGrid>
      <w:tr w14:paraId="16ED4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96" w:type="pct"/>
            <w:vAlign w:val="center"/>
          </w:tcPr>
          <w:p w14:paraId="0C88CC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中标价</w:t>
            </w:r>
          </w:p>
        </w:tc>
        <w:tc>
          <w:tcPr>
            <w:tcW w:w="2303" w:type="pct"/>
            <w:vAlign w:val="center"/>
          </w:tcPr>
          <w:p w14:paraId="2B8C67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收费标准</w:t>
            </w:r>
          </w:p>
        </w:tc>
      </w:tr>
      <w:tr w14:paraId="3830A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96" w:type="pct"/>
            <w:vAlign w:val="center"/>
          </w:tcPr>
          <w:p w14:paraId="2EB1C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30万（含）以下</w:t>
            </w:r>
          </w:p>
        </w:tc>
        <w:tc>
          <w:tcPr>
            <w:tcW w:w="2303" w:type="pct"/>
            <w:vAlign w:val="center"/>
          </w:tcPr>
          <w:p w14:paraId="270DF4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成交价格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2‰</w:t>
            </w:r>
          </w:p>
        </w:tc>
      </w:tr>
      <w:tr w14:paraId="1E13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96" w:type="pct"/>
            <w:vAlign w:val="center"/>
          </w:tcPr>
          <w:p w14:paraId="772515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30万-100万（含）</w:t>
            </w:r>
          </w:p>
        </w:tc>
        <w:tc>
          <w:tcPr>
            <w:tcW w:w="2303" w:type="pct"/>
            <w:vAlign w:val="center"/>
          </w:tcPr>
          <w:p w14:paraId="61B15B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1000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元</w:t>
            </w:r>
          </w:p>
        </w:tc>
      </w:tr>
      <w:tr w14:paraId="5A19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96" w:type="pct"/>
            <w:vAlign w:val="center"/>
          </w:tcPr>
          <w:p w14:paraId="51D08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万-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200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万（含）</w:t>
            </w:r>
          </w:p>
        </w:tc>
        <w:tc>
          <w:tcPr>
            <w:tcW w:w="2303" w:type="pct"/>
            <w:shd w:val="clear" w:color="auto" w:fill="auto"/>
            <w:vAlign w:val="center"/>
          </w:tcPr>
          <w:p w14:paraId="52EDBF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1500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元</w:t>
            </w:r>
          </w:p>
        </w:tc>
      </w:tr>
      <w:tr w14:paraId="66CF5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96" w:type="pct"/>
            <w:vAlign w:val="center"/>
          </w:tcPr>
          <w:p w14:paraId="25730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200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万-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万（含）</w:t>
            </w:r>
          </w:p>
        </w:tc>
        <w:tc>
          <w:tcPr>
            <w:tcW w:w="2303" w:type="pct"/>
            <w:shd w:val="clear" w:color="auto" w:fill="auto"/>
            <w:vAlign w:val="center"/>
          </w:tcPr>
          <w:p w14:paraId="600E99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3000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元</w:t>
            </w:r>
          </w:p>
        </w:tc>
      </w:tr>
      <w:tr w14:paraId="62E2F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96" w:type="pct"/>
            <w:vAlign w:val="center"/>
          </w:tcPr>
          <w:p w14:paraId="3EB4EB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万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1000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万（含）</w:t>
            </w:r>
          </w:p>
        </w:tc>
        <w:tc>
          <w:tcPr>
            <w:tcW w:w="2303" w:type="pct"/>
            <w:shd w:val="clear" w:color="auto" w:fill="auto"/>
            <w:vAlign w:val="center"/>
          </w:tcPr>
          <w:p w14:paraId="33D353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8000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元</w:t>
            </w:r>
          </w:p>
        </w:tc>
      </w:tr>
      <w:tr w14:paraId="6AED7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96" w:type="pct"/>
            <w:vAlign w:val="center"/>
          </w:tcPr>
          <w:p w14:paraId="496C56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1000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万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2000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万（含）</w:t>
            </w:r>
          </w:p>
        </w:tc>
        <w:tc>
          <w:tcPr>
            <w:tcW w:w="2303" w:type="pct"/>
            <w:shd w:val="clear" w:color="auto" w:fill="auto"/>
            <w:vAlign w:val="center"/>
          </w:tcPr>
          <w:p w14:paraId="3E196D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16000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元</w:t>
            </w:r>
          </w:p>
        </w:tc>
      </w:tr>
      <w:tr w14:paraId="005E9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96" w:type="pct"/>
            <w:vAlign w:val="center"/>
          </w:tcPr>
          <w:p w14:paraId="4B242F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2000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万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5000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万（含）</w:t>
            </w:r>
          </w:p>
        </w:tc>
        <w:tc>
          <w:tcPr>
            <w:tcW w:w="2303" w:type="pct"/>
            <w:shd w:val="clear" w:color="auto" w:fill="auto"/>
            <w:vAlign w:val="center"/>
          </w:tcPr>
          <w:p w14:paraId="6F8F3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25000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元</w:t>
            </w:r>
          </w:p>
        </w:tc>
      </w:tr>
      <w:tr w14:paraId="35D37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96" w:type="pct"/>
            <w:vAlign w:val="center"/>
          </w:tcPr>
          <w:p w14:paraId="5048B2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5000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万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亿（含）</w:t>
            </w:r>
          </w:p>
        </w:tc>
        <w:tc>
          <w:tcPr>
            <w:tcW w:w="2303" w:type="pct"/>
            <w:shd w:val="clear" w:color="auto" w:fill="auto"/>
            <w:vAlign w:val="center"/>
          </w:tcPr>
          <w:p w14:paraId="7973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35000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元</w:t>
            </w:r>
          </w:p>
        </w:tc>
      </w:tr>
      <w:tr w14:paraId="52DF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96" w:type="pct"/>
            <w:vAlign w:val="center"/>
          </w:tcPr>
          <w:p w14:paraId="46A653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亿以上</w:t>
            </w:r>
          </w:p>
        </w:tc>
        <w:tc>
          <w:tcPr>
            <w:tcW w:w="2303" w:type="pct"/>
            <w:shd w:val="clear" w:color="auto" w:fill="auto"/>
            <w:vAlign w:val="center"/>
          </w:tcPr>
          <w:p w14:paraId="4DEC33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50000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元</w:t>
            </w:r>
          </w:p>
        </w:tc>
      </w:tr>
    </w:tbl>
    <w:p w14:paraId="6BF7D3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bookmarkStart w:id="0" w:name="OLE_LINK2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（一）项目分标段（项、包）的，按标段（项、包）进行收费，一个标段（项、包）原则上向中标单位收取一次费用；在服务费总额不变的情况下，招标人也可根据实际情况约定比例支付。</w:t>
      </w:r>
    </w:p>
    <w:bookmarkEnd w:id="0"/>
    <w:p w14:paraId="25BCAE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（二）无法确定成交（中标）金额的项目，按预算金额同档进行收费，预算金额及成交（中标）金额均无法明确的项目，向中标单位收取交易服务费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元/次。</w:t>
      </w:r>
    </w:p>
    <w:p w14:paraId="1D885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45A98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二、简易采购类项目交易服务费</w:t>
      </w:r>
    </w:p>
    <w:tbl>
      <w:tblPr>
        <w:tblStyle w:val="4"/>
        <w:tblW w:w="38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8"/>
        <w:gridCol w:w="3326"/>
      </w:tblGrid>
      <w:tr w14:paraId="76838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39" w:type="pct"/>
            <w:shd w:val="clear" w:color="auto" w:fill="auto"/>
            <w:vAlign w:val="center"/>
          </w:tcPr>
          <w:p w14:paraId="0E5A4A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中标价</w:t>
            </w:r>
          </w:p>
        </w:tc>
        <w:tc>
          <w:tcPr>
            <w:tcW w:w="2360" w:type="pct"/>
            <w:shd w:val="clear" w:color="auto" w:fill="auto"/>
            <w:vAlign w:val="center"/>
          </w:tcPr>
          <w:p w14:paraId="528CC8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收费标准</w:t>
            </w:r>
          </w:p>
        </w:tc>
      </w:tr>
      <w:tr w14:paraId="5A106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39" w:type="pct"/>
            <w:vAlign w:val="center"/>
          </w:tcPr>
          <w:p w14:paraId="7AE1E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万（含）以下</w:t>
            </w:r>
          </w:p>
        </w:tc>
        <w:tc>
          <w:tcPr>
            <w:tcW w:w="2360" w:type="pct"/>
            <w:shd w:val="clear" w:color="auto" w:fill="auto"/>
            <w:vAlign w:val="center"/>
          </w:tcPr>
          <w:p w14:paraId="179A4B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免费</w:t>
            </w:r>
          </w:p>
        </w:tc>
      </w:tr>
      <w:tr w14:paraId="0C880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39" w:type="pct"/>
            <w:vAlign w:val="center"/>
          </w:tcPr>
          <w:p w14:paraId="61656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万以上</w:t>
            </w:r>
          </w:p>
        </w:tc>
        <w:tc>
          <w:tcPr>
            <w:tcW w:w="2360" w:type="pct"/>
            <w:shd w:val="clear" w:color="auto" w:fill="auto"/>
            <w:vAlign w:val="center"/>
          </w:tcPr>
          <w:p w14:paraId="295A7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成交价格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‰</w:t>
            </w:r>
          </w:p>
        </w:tc>
      </w:tr>
    </w:tbl>
    <w:p w14:paraId="6C851B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（一）向竞得供应商单向收取。</w:t>
      </w:r>
    </w:p>
    <w:p w14:paraId="6A0B2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（二）无法确定成交（中标）金额的项目，按预算金额同档进行收费，预算金额及成交（中标）金额均无法明确的项目，向中标单位收取交易服务费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元/次。</w:t>
      </w:r>
    </w:p>
    <w:p w14:paraId="1D1B7F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（三）本收费适用于简易采购、竞价采购等采购方式，单项采购金额原则上最高不得超过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万元。</w:t>
      </w:r>
    </w:p>
    <w:p w14:paraId="27C3F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7042C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三、技术服务费收费标准</w:t>
      </w:r>
    </w:p>
    <w:p w14:paraId="335EF6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投标单位使用平台参与投标的，按照相应标准交纳</w:t>
      </w:r>
      <w:bookmarkStart w:id="1" w:name="OLE_LINK1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技术</w:t>
      </w:r>
      <w:bookmarkEnd w:id="1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服务费，主要用于平台运行和维护等费用支出。单个项目（标段）（包）收费标准为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150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元/次。项目分标段（包）的，按标段（包）进行收费，一个标段（包）收取一次费用。</w:t>
      </w:r>
    </w:p>
    <w:p w14:paraId="04268E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简易采购类项目（含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竞价采购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）预算金额在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（含）以下的，投标单位免收技术服务费。</w:t>
      </w:r>
    </w:p>
    <w:p w14:paraId="7AE9C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3DD9D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四、线下项目其他服务费</w:t>
      </w:r>
    </w:p>
    <w:p w14:paraId="36B0CF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场地服务费：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500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元/场。</w:t>
      </w:r>
    </w:p>
    <w:p w14:paraId="47D30A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专家库服务费：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500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元/次。</w:t>
      </w:r>
    </w:p>
    <w:p w14:paraId="29605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0BD11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五、附则</w:t>
      </w:r>
    </w:p>
    <w:p w14:paraId="35F299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（一）本平台收费标准的解释权和修订权属于义乌产权交易所有限公司。</w:t>
      </w:r>
    </w:p>
    <w:p w14:paraId="1CA060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（二）本收费标准自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日后生效。</w:t>
      </w:r>
    </w:p>
    <w:p w14:paraId="7F3AD4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0FB54E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highlight w:val="none"/>
        </w:rPr>
      </w:pPr>
    </w:p>
    <w:sectPr>
      <w:pgSz w:w="11906" w:h="16838"/>
      <w:pgMar w:top="1531" w:right="1361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A248C2-5B99-4688-9AB5-969FB49616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7BA58FE-0A19-40F8-B1CD-38CD86E7902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23C72DE-EB37-4563-8D78-4385A7DFA14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DC61103-EF3B-4950-8E3C-29A111044822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ZDZhNTk3OGI3NDlmMWFkMjU2YzVjNWIzZWEyNzgifQ=="/>
  </w:docVars>
  <w:rsids>
    <w:rsidRoot w:val="4A1947CF"/>
    <w:rsid w:val="005A3056"/>
    <w:rsid w:val="00A94A7E"/>
    <w:rsid w:val="00E64E1A"/>
    <w:rsid w:val="06AB6CE2"/>
    <w:rsid w:val="0C665913"/>
    <w:rsid w:val="10FC3D12"/>
    <w:rsid w:val="129B7AE7"/>
    <w:rsid w:val="130F16E3"/>
    <w:rsid w:val="14CF6844"/>
    <w:rsid w:val="15445D2D"/>
    <w:rsid w:val="15EE7FD4"/>
    <w:rsid w:val="194F48D2"/>
    <w:rsid w:val="1D033C42"/>
    <w:rsid w:val="1F077835"/>
    <w:rsid w:val="218C0583"/>
    <w:rsid w:val="23A028D3"/>
    <w:rsid w:val="24681D84"/>
    <w:rsid w:val="278F2F69"/>
    <w:rsid w:val="27A77C87"/>
    <w:rsid w:val="28297DC1"/>
    <w:rsid w:val="2DA217B0"/>
    <w:rsid w:val="2DD929AB"/>
    <w:rsid w:val="2E0E4870"/>
    <w:rsid w:val="2E37462E"/>
    <w:rsid w:val="2E924218"/>
    <w:rsid w:val="2FAE6E78"/>
    <w:rsid w:val="31F1686C"/>
    <w:rsid w:val="358362DE"/>
    <w:rsid w:val="37F82CF0"/>
    <w:rsid w:val="3816278E"/>
    <w:rsid w:val="38AF5A34"/>
    <w:rsid w:val="38ED1AEB"/>
    <w:rsid w:val="3AF9494C"/>
    <w:rsid w:val="42A70E7F"/>
    <w:rsid w:val="434936DE"/>
    <w:rsid w:val="443506FF"/>
    <w:rsid w:val="45F0346F"/>
    <w:rsid w:val="472D7580"/>
    <w:rsid w:val="47467EE2"/>
    <w:rsid w:val="48FD13A7"/>
    <w:rsid w:val="4994005C"/>
    <w:rsid w:val="49AB6E61"/>
    <w:rsid w:val="4A1947CF"/>
    <w:rsid w:val="4BA14B28"/>
    <w:rsid w:val="4E571193"/>
    <w:rsid w:val="4E9407BC"/>
    <w:rsid w:val="528561A0"/>
    <w:rsid w:val="53960660"/>
    <w:rsid w:val="542B22F8"/>
    <w:rsid w:val="56CC21AB"/>
    <w:rsid w:val="5DA34C56"/>
    <w:rsid w:val="62D26931"/>
    <w:rsid w:val="64021C36"/>
    <w:rsid w:val="64AC3ADF"/>
    <w:rsid w:val="65D04378"/>
    <w:rsid w:val="67002A3B"/>
    <w:rsid w:val="672E5483"/>
    <w:rsid w:val="67BEBDA1"/>
    <w:rsid w:val="67E50723"/>
    <w:rsid w:val="69C74186"/>
    <w:rsid w:val="6AF01A89"/>
    <w:rsid w:val="6D7F15B8"/>
    <w:rsid w:val="6E777A70"/>
    <w:rsid w:val="6F1F238C"/>
    <w:rsid w:val="70932FAC"/>
    <w:rsid w:val="70B21F78"/>
    <w:rsid w:val="72824306"/>
    <w:rsid w:val="750D010A"/>
    <w:rsid w:val="76996CE1"/>
    <w:rsid w:val="77F76185"/>
    <w:rsid w:val="7DA716A6"/>
    <w:rsid w:val="7E611BFB"/>
    <w:rsid w:val="7F5E1C6E"/>
    <w:rsid w:val="7FD3F429"/>
    <w:rsid w:val="EDBB8C23"/>
    <w:rsid w:val="EFEFD27D"/>
    <w:rsid w:val="FEFE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687</Words>
  <Characters>772</Characters>
  <Lines>0</Lines>
  <Paragraphs>0</Paragraphs>
  <TotalTime>175</TotalTime>
  <ScaleCrop>false</ScaleCrop>
  <LinksUpToDate>false</LinksUpToDate>
  <CharactersWithSpaces>774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15659</cp:lastModifiedBy>
  <cp:lastPrinted>2026-05-08T02:57:00Z</cp:lastPrinted>
  <dcterms:modified xsi:type="dcterms:W3CDTF">2026-06-18T05:56:53Z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496B216EB49F4655AA0004808251451F_13</vt:lpwstr>
  </property>
  <property fmtid="{D5CDD505-2E9C-101B-9397-08002B2CF9AE}" pid="4" name="KSOTemplateDocerSaveRecord">
    <vt:lpwstr>eyJoZGlkIjoiZWY4MzMyZTEyMzVlMzE5MzYwNzk5NzgzMjA2YTMyYTUiLCJ1c2VySWQiOiIxNjIzMTMwMTU2In0=</vt:lpwstr>
  </property>
</Properties>
</file>